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A6" w:rsidRDefault="008843A6" w:rsidP="008843A6">
      <w:pPr>
        <w:widowControl w:val="0"/>
        <w:spacing w:after="0"/>
        <w:ind w:right="567"/>
        <w:jc w:val="both"/>
        <w:rPr>
          <w:color w:val="000000"/>
        </w:rPr>
      </w:pPr>
      <w:r>
        <w:rPr>
          <w:color w:val="000000"/>
        </w:rPr>
        <w:t xml:space="preserve">  </w:t>
      </w:r>
      <w:r w:rsidRPr="002207DF">
        <w:rPr>
          <w:color w:val="000000"/>
        </w:rPr>
        <w:object w:dxaOrig="1860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72.75pt" o:ole="" fillcolor="window">
            <v:imagedata r:id="rId4" o:title=""/>
          </v:shape>
          <o:OLEObject Type="Embed" ProgID="Word.Picture.8" ShapeID="_x0000_i1025" DrawAspect="Content" ObjectID="_1528019528" r:id="rId5"/>
        </w:object>
      </w:r>
    </w:p>
    <w:p w:rsidR="008843A6" w:rsidRPr="002207DF" w:rsidRDefault="008843A6" w:rsidP="008843A6">
      <w:pPr>
        <w:widowControl w:val="0"/>
        <w:spacing w:after="0"/>
        <w:ind w:right="567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</w:t>
      </w:r>
      <w:r w:rsidRPr="002207DF">
        <w:rPr>
          <w:b/>
          <w:color w:val="000000"/>
          <w:sz w:val="16"/>
          <w:szCs w:val="16"/>
        </w:rPr>
        <w:t xml:space="preserve">UNIVERSIDAD  NACIONAL DE </w:t>
      </w:r>
      <w:smartTag w:uri="urn:schemas-microsoft-com:office:smarttags" w:element="PersonName">
        <w:smartTagPr>
          <w:attr w:name="ProductID" w:val="LA PLATA"/>
        </w:smartTagPr>
        <w:r w:rsidRPr="002207DF">
          <w:rPr>
            <w:b/>
            <w:color w:val="000000"/>
            <w:sz w:val="16"/>
            <w:szCs w:val="16"/>
          </w:rPr>
          <w:t>LA PLATA</w:t>
        </w:r>
      </w:smartTag>
    </w:p>
    <w:p w:rsidR="008843A6" w:rsidRDefault="008843A6" w:rsidP="008843A6">
      <w:pPr>
        <w:pStyle w:val="Encabezado"/>
        <w:ind w:left="-426"/>
        <w:rPr>
          <w:rFonts w:ascii="Bookman Old Style" w:hAnsi="Bookman Old Style"/>
          <w:b/>
          <w:color w:val="000000"/>
          <w:sz w:val="16"/>
          <w:szCs w:val="16"/>
        </w:rPr>
      </w:pPr>
      <w:r w:rsidRPr="002207DF">
        <w:rPr>
          <w:rFonts w:ascii="Bookman Old Style" w:hAnsi="Bookman Old Style"/>
          <w:b/>
          <w:color w:val="000000"/>
          <w:sz w:val="16"/>
          <w:szCs w:val="16"/>
        </w:rPr>
        <w:t>FACULTAD DE CIENCIAS AGRARIAS Y FORESTALES</w:t>
      </w:r>
    </w:p>
    <w:p w:rsidR="008843A6" w:rsidRPr="002207DF" w:rsidRDefault="008843A6" w:rsidP="008843A6">
      <w:pPr>
        <w:pStyle w:val="Encabezado"/>
        <w:ind w:left="-426"/>
        <w:rPr>
          <w:rFonts w:ascii="Bookman Old Style" w:hAnsi="Bookman Old Style"/>
          <w:b/>
          <w:color w:val="000000"/>
          <w:sz w:val="16"/>
          <w:szCs w:val="16"/>
        </w:rPr>
      </w:pPr>
      <w:r>
        <w:rPr>
          <w:rFonts w:ascii="Bookman Old Style" w:hAnsi="Bookman Old Style"/>
          <w:b/>
          <w:color w:val="000000"/>
          <w:sz w:val="16"/>
          <w:szCs w:val="16"/>
        </w:rPr>
        <w:t xml:space="preserve">             PROSECRETARÍA DE POSGRADO</w:t>
      </w:r>
    </w:p>
    <w:p w:rsidR="008843A6" w:rsidRPr="00F60DD3" w:rsidRDefault="008843A6" w:rsidP="008843A6">
      <w:pPr>
        <w:pStyle w:val="Encabezado"/>
        <w:ind w:left="-284"/>
        <w:rPr>
          <w:rFonts w:ascii="Bookman Old Style" w:hAnsi="Bookman Old Style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404A68">
        <w:rPr>
          <w:sz w:val="18"/>
          <w:szCs w:val="18"/>
        </w:rPr>
        <w:t xml:space="preserve"> </w:t>
      </w:r>
      <w:r w:rsidRPr="00F60DD3">
        <w:rPr>
          <w:rFonts w:ascii="Bookman Old Style" w:hAnsi="Bookman Old Style"/>
          <w:sz w:val="18"/>
          <w:szCs w:val="18"/>
        </w:rPr>
        <w:t xml:space="preserve">Avda. 60 y 119 – </w:t>
      </w:r>
      <w:smartTag w:uri="urn:schemas-microsoft-com:office:smarttags" w:element="PersonName">
        <w:smartTagPr>
          <w:attr w:name="ProductID" w:val="LA PLATA"/>
        </w:smartTagPr>
        <w:r w:rsidRPr="00F60DD3">
          <w:rPr>
            <w:rFonts w:ascii="Bookman Old Style" w:hAnsi="Bookman Old Style"/>
            <w:sz w:val="18"/>
            <w:szCs w:val="18"/>
          </w:rPr>
          <w:t>La Plata</w:t>
        </w:r>
      </w:smartTag>
      <w:r w:rsidRPr="00F60DD3">
        <w:rPr>
          <w:rFonts w:ascii="Bookman Old Style" w:hAnsi="Bookman Old Style"/>
          <w:sz w:val="18"/>
          <w:szCs w:val="18"/>
        </w:rPr>
        <w:t xml:space="preserve"> – C.P. (1900) – C.C. 31</w:t>
      </w:r>
    </w:p>
    <w:p w:rsidR="008843A6" w:rsidRPr="00F60DD3" w:rsidRDefault="008843A6" w:rsidP="008843A6">
      <w:pPr>
        <w:spacing w:after="0"/>
        <w:ind w:left="-284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</w:t>
      </w:r>
      <w:r w:rsidRPr="00F60DD3">
        <w:rPr>
          <w:rFonts w:ascii="Bookman Old Style" w:hAnsi="Bookman Old Style"/>
          <w:sz w:val="18"/>
          <w:szCs w:val="18"/>
        </w:rPr>
        <w:t>el:+ 54 (221) 425-1896-  Fax: + 54 (221) 425-2346</w:t>
      </w:r>
    </w:p>
    <w:p w:rsidR="008843A6" w:rsidRPr="00F60DD3" w:rsidRDefault="008843A6" w:rsidP="008843A6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Pr="00F60DD3">
        <w:rPr>
          <w:rFonts w:ascii="Bookman Old Style" w:hAnsi="Bookman Old Style"/>
          <w:sz w:val="18"/>
          <w:szCs w:val="18"/>
        </w:rPr>
        <w:t xml:space="preserve">     http://www.agro.unlp.edu.ar</w:t>
      </w:r>
    </w:p>
    <w:p w:rsidR="008843A6" w:rsidRDefault="008843A6" w:rsidP="008079E3">
      <w:pPr>
        <w:pStyle w:val="Default"/>
        <w:rPr>
          <w:b/>
          <w:bCs/>
          <w:sz w:val="22"/>
          <w:szCs w:val="22"/>
        </w:rPr>
      </w:pPr>
    </w:p>
    <w:p w:rsidR="008843A6" w:rsidRDefault="008843A6" w:rsidP="008079E3">
      <w:pPr>
        <w:pStyle w:val="Default"/>
        <w:rPr>
          <w:b/>
          <w:bCs/>
          <w:sz w:val="22"/>
          <w:szCs w:val="22"/>
        </w:rPr>
      </w:pPr>
    </w:p>
    <w:p w:rsidR="008843A6" w:rsidRDefault="008843A6" w:rsidP="008079E3">
      <w:pPr>
        <w:pStyle w:val="Default"/>
        <w:rPr>
          <w:b/>
          <w:bCs/>
          <w:sz w:val="22"/>
          <w:szCs w:val="22"/>
        </w:rPr>
      </w:pPr>
    </w:p>
    <w:p w:rsidR="008079E3" w:rsidRPr="008079E3" w:rsidRDefault="008079E3" w:rsidP="008079E3">
      <w:pPr>
        <w:pStyle w:val="Default"/>
        <w:rPr>
          <w:sz w:val="22"/>
          <w:szCs w:val="22"/>
        </w:rPr>
      </w:pPr>
      <w:r w:rsidRPr="008079E3">
        <w:rPr>
          <w:b/>
          <w:bCs/>
          <w:sz w:val="22"/>
          <w:szCs w:val="22"/>
        </w:rPr>
        <w:t xml:space="preserve">BIOECOLOGÍA DE PLAGAS (I) </w:t>
      </w:r>
    </w:p>
    <w:p w:rsidR="008079E3" w:rsidRDefault="008079E3" w:rsidP="008079E3">
      <w:pPr>
        <w:pStyle w:val="Default"/>
        <w:rPr>
          <w:sz w:val="22"/>
          <w:szCs w:val="22"/>
        </w:rPr>
      </w:pP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Docente Responsable: </w:t>
      </w:r>
      <w:r>
        <w:rPr>
          <w:sz w:val="22"/>
          <w:szCs w:val="22"/>
        </w:rPr>
        <w:t>Dra. Nancy Greco</w:t>
      </w:r>
      <w:r w:rsidRPr="008079E3">
        <w:rPr>
          <w:sz w:val="22"/>
          <w:szCs w:val="22"/>
        </w:rPr>
        <w:t xml:space="preserve"> </w:t>
      </w:r>
    </w:p>
    <w:p w:rsidR="008079E3" w:rsidRDefault="008079E3" w:rsidP="008843A6">
      <w:pPr>
        <w:pStyle w:val="Default"/>
        <w:jc w:val="both"/>
        <w:rPr>
          <w:sz w:val="22"/>
          <w:szCs w:val="22"/>
        </w:rPr>
      </w:pPr>
      <w:r w:rsidRPr="008843A6">
        <w:rPr>
          <w:b/>
          <w:sz w:val="22"/>
          <w:szCs w:val="22"/>
        </w:rPr>
        <w:t>Carga Horaria:</w:t>
      </w:r>
      <w:r>
        <w:rPr>
          <w:sz w:val="22"/>
          <w:szCs w:val="22"/>
        </w:rPr>
        <w:t xml:space="preserve"> 45 horas</w:t>
      </w:r>
    </w:p>
    <w:p w:rsidR="008079E3" w:rsidRDefault="008079E3" w:rsidP="008843A6">
      <w:pPr>
        <w:pStyle w:val="Default"/>
        <w:jc w:val="both"/>
        <w:rPr>
          <w:sz w:val="22"/>
          <w:szCs w:val="22"/>
        </w:rPr>
      </w:pPr>
    </w:p>
    <w:p w:rsidR="008079E3" w:rsidRPr="008843A6" w:rsidRDefault="008079E3" w:rsidP="008843A6">
      <w:pPr>
        <w:pStyle w:val="Default"/>
        <w:jc w:val="both"/>
        <w:rPr>
          <w:b/>
          <w:sz w:val="22"/>
          <w:szCs w:val="22"/>
        </w:rPr>
      </w:pPr>
      <w:r w:rsidRPr="008843A6">
        <w:rPr>
          <w:b/>
          <w:sz w:val="22"/>
          <w:szCs w:val="22"/>
        </w:rPr>
        <w:t>Objetivos: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Actualizar los conocimientos sobre plagas en el </w:t>
      </w:r>
      <w:proofErr w:type="spellStart"/>
      <w:r w:rsidRPr="008079E3">
        <w:rPr>
          <w:sz w:val="22"/>
          <w:szCs w:val="22"/>
        </w:rPr>
        <w:t>agroecosistema</w:t>
      </w:r>
      <w:proofErr w:type="spellEnd"/>
      <w:r w:rsidRPr="008079E3">
        <w:rPr>
          <w:sz w:val="22"/>
          <w:szCs w:val="22"/>
        </w:rPr>
        <w:t xml:space="preserve"> sob</w:t>
      </w:r>
      <w:r w:rsidR="008843A6">
        <w:rPr>
          <w:sz w:val="22"/>
          <w:szCs w:val="22"/>
        </w:rPr>
        <w:t>re distintas clases de cultivos.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>Conocer las características y sistemática de los parasitoides y su aplicación en la agricultura</w:t>
      </w:r>
      <w:r w:rsidR="008843A6">
        <w:rPr>
          <w:sz w:val="22"/>
          <w:szCs w:val="22"/>
        </w:rPr>
        <w:t>.</w:t>
      </w:r>
      <w:r w:rsidRPr="008079E3">
        <w:rPr>
          <w:sz w:val="22"/>
          <w:szCs w:val="22"/>
        </w:rPr>
        <w:t xml:space="preserve">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Conocer la clasificación de los </w:t>
      </w:r>
      <w:proofErr w:type="spellStart"/>
      <w:r w:rsidRPr="008079E3">
        <w:rPr>
          <w:sz w:val="22"/>
          <w:szCs w:val="22"/>
        </w:rPr>
        <w:t>nematodes</w:t>
      </w:r>
      <w:proofErr w:type="spellEnd"/>
      <w:r w:rsidRPr="008079E3">
        <w:rPr>
          <w:sz w:val="22"/>
          <w:szCs w:val="22"/>
        </w:rPr>
        <w:t xml:space="preserve"> y su morfología</w:t>
      </w:r>
      <w:r w:rsidR="008843A6">
        <w:rPr>
          <w:sz w:val="22"/>
          <w:szCs w:val="22"/>
        </w:rPr>
        <w:t>.</w:t>
      </w:r>
      <w:r w:rsidRPr="008079E3">
        <w:rPr>
          <w:sz w:val="22"/>
          <w:szCs w:val="22"/>
        </w:rPr>
        <w:t xml:space="preserve">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Identificar la estructura y función en el </w:t>
      </w:r>
      <w:proofErr w:type="spellStart"/>
      <w:r w:rsidRPr="008079E3">
        <w:rPr>
          <w:sz w:val="22"/>
          <w:szCs w:val="22"/>
        </w:rPr>
        <w:t>agroecosistema</w:t>
      </w:r>
      <w:proofErr w:type="spellEnd"/>
      <w:r w:rsidRPr="008079E3">
        <w:rPr>
          <w:sz w:val="22"/>
          <w:szCs w:val="22"/>
        </w:rPr>
        <w:t xml:space="preserve"> de los </w:t>
      </w:r>
      <w:proofErr w:type="spellStart"/>
      <w:r w:rsidRPr="008079E3">
        <w:rPr>
          <w:sz w:val="22"/>
          <w:szCs w:val="22"/>
        </w:rPr>
        <w:t>nematodes</w:t>
      </w:r>
      <w:proofErr w:type="spellEnd"/>
      <w:r w:rsidR="008843A6">
        <w:rPr>
          <w:sz w:val="22"/>
          <w:szCs w:val="22"/>
        </w:rPr>
        <w:t>.</w:t>
      </w:r>
      <w:r w:rsidRPr="008079E3">
        <w:rPr>
          <w:sz w:val="22"/>
          <w:szCs w:val="22"/>
        </w:rPr>
        <w:t xml:space="preserve"> </w:t>
      </w:r>
    </w:p>
    <w:p w:rsidR="004927CC" w:rsidRPr="008079E3" w:rsidRDefault="008079E3" w:rsidP="008843A6">
      <w:pPr>
        <w:jc w:val="both"/>
        <w:rPr>
          <w:rFonts w:ascii="Arial" w:hAnsi="Arial" w:cs="Arial"/>
        </w:rPr>
      </w:pPr>
      <w:r w:rsidRPr="008079E3">
        <w:rPr>
          <w:rFonts w:ascii="Arial" w:hAnsi="Arial" w:cs="Arial"/>
        </w:rPr>
        <w:t>Analizar técnicas de muestreo y métodos de extracción de nematodos terrestres</w:t>
      </w:r>
      <w:r w:rsidR="008843A6">
        <w:rPr>
          <w:rFonts w:ascii="Arial" w:hAnsi="Arial" w:cs="Arial"/>
        </w:rPr>
        <w:t>.</w:t>
      </w:r>
    </w:p>
    <w:p w:rsidR="008079E3" w:rsidRPr="008079E3" w:rsidRDefault="008079E3" w:rsidP="008843A6">
      <w:pPr>
        <w:jc w:val="both"/>
        <w:rPr>
          <w:rFonts w:ascii="Arial" w:hAnsi="Arial" w:cs="Arial"/>
        </w:rPr>
      </w:pPr>
    </w:p>
    <w:p w:rsidR="008079E3" w:rsidRPr="008843A6" w:rsidRDefault="008079E3" w:rsidP="008843A6">
      <w:pPr>
        <w:pStyle w:val="Default"/>
        <w:jc w:val="both"/>
        <w:rPr>
          <w:b/>
          <w:sz w:val="22"/>
          <w:szCs w:val="22"/>
        </w:rPr>
      </w:pPr>
      <w:r w:rsidRPr="008843A6">
        <w:rPr>
          <w:b/>
          <w:sz w:val="22"/>
          <w:szCs w:val="22"/>
        </w:rPr>
        <w:t>Contenidos: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El </w:t>
      </w:r>
      <w:proofErr w:type="spellStart"/>
      <w:r w:rsidRPr="008079E3">
        <w:rPr>
          <w:sz w:val="22"/>
          <w:szCs w:val="22"/>
        </w:rPr>
        <w:t>Phylum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Nematoda</w:t>
      </w:r>
      <w:proofErr w:type="spellEnd"/>
      <w:r w:rsidRPr="008079E3">
        <w:rPr>
          <w:sz w:val="22"/>
          <w:szCs w:val="22"/>
        </w:rPr>
        <w:t xml:space="preserve">. Orígenes. Aspectos históricos. Morfología. Clasificación. Aspectos biológicos. Reproducción. Nematodos grupos tróficos, comunidades, estructura y función en el </w:t>
      </w:r>
      <w:proofErr w:type="spellStart"/>
      <w:r w:rsidRPr="008079E3">
        <w:rPr>
          <w:sz w:val="22"/>
          <w:szCs w:val="22"/>
        </w:rPr>
        <w:t>agroecosistema</w:t>
      </w:r>
      <w:proofErr w:type="spellEnd"/>
      <w:r w:rsidRPr="008079E3">
        <w:rPr>
          <w:sz w:val="22"/>
          <w:szCs w:val="22"/>
        </w:rPr>
        <w:t xml:space="preserve">.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Nematodos de vida libre, rol en el </w:t>
      </w:r>
      <w:proofErr w:type="spellStart"/>
      <w:r w:rsidRPr="008079E3">
        <w:rPr>
          <w:sz w:val="22"/>
          <w:szCs w:val="22"/>
        </w:rPr>
        <w:t>agroecosistema</w:t>
      </w:r>
      <w:proofErr w:type="spellEnd"/>
      <w:r w:rsidRPr="008079E3">
        <w:rPr>
          <w:sz w:val="22"/>
          <w:szCs w:val="22"/>
        </w:rPr>
        <w:t xml:space="preserve">; nematodos parásitos de: plantas (NPP), vertebrados (NPV), invertebrados (NPI); nematodos predadores (NP); nematodos vectores de microorganismos (NVM): bacterias, hongos, virus, protozoarios. Enemigos naturales de los nematodos. Manejo.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Técnicas de muestreo para nematodos terrestres, parásitos de vertebrados, invertebrados, vegetales. Métodos de extracción de formas filiformes y quistes de NPP del suelo; extracción de NPP de vegetales. Métodos de extracción y recuento de huevos y/o larvas. Tinción de raíces. Producción de </w:t>
      </w:r>
      <w:proofErr w:type="spellStart"/>
      <w:r w:rsidRPr="008079E3">
        <w:rPr>
          <w:sz w:val="22"/>
          <w:szCs w:val="22"/>
        </w:rPr>
        <w:t>inóculo</w:t>
      </w:r>
      <w:proofErr w:type="spellEnd"/>
      <w:r w:rsidRPr="008079E3">
        <w:rPr>
          <w:sz w:val="22"/>
          <w:szCs w:val="22"/>
        </w:rPr>
        <w:t xml:space="preserve"> para uso experimental. Cultivo </w:t>
      </w:r>
      <w:proofErr w:type="spellStart"/>
      <w:r w:rsidRPr="008079E3">
        <w:rPr>
          <w:sz w:val="22"/>
          <w:szCs w:val="22"/>
        </w:rPr>
        <w:t>monoaxénico</w:t>
      </w:r>
      <w:proofErr w:type="spellEnd"/>
      <w:r w:rsidRPr="008079E3">
        <w:rPr>
          <w:sz w:val="22"/>
          <w:szCs w:val="22"/>
        </w:rPr>
        <w:t xml:space="preserve"> de NPP y NVL.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Manipulación, muerte, fijación, preparación de material. Descripción. Observación del material obtenido y de preparaciones microscópicas. Descripción de caracteres morfológicos clave y parámetros </w:t>
      </w:r>
      <w:proofErr w:type="spellStart"/>
      <w:r w:rsidRPr="008079E3">
        <w:rPr>
          <w:sz w:val="22"/>
          <w:szCs w:val="22"/>
        </w:rPr>
        <w:t>morfométricos</w:t>
      </w:r>
      <w:proofErr w:type="spellEnd"/>
      <w:r w:rsidRPr="008079E3">
        <w:rPr>
          <w:sz w:val="22"/>
          <w:szCs w:val="22"/>
        </w:rPr>
        <w:t xml:space="preserve"> para la identificación. Análisis </w:t>
      </w:r>
      <w:proofErr w:type="spellStart"/>
      <w:r w:rsidRPr="008079E3">
        <w:rPr>
          <w:sz w:val="22"/>
          <w:szCs w:val="22"/>
        </w:rPr>
        <w:t>cuali</w:t>
      </w:r>
      <w:proofErr w:type="spellEnd"/>
      <w:r w:rsidRPr="008079E3">
        <w:rPr>
          <w:sz w:val="22"/>
          <w:szCs w:val="22"/>
        </w:rPr>
        <w:t xml:space="preserve">-cuantitativo de los grupos tróficos presentes en las muestras.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Ciclos biológicos, reproducción y síntomas de NPP de interés agrícola. Nematodo del tallo y bulbos </w:t>
      </w:r>
      <w:proofErr w:type="spellStart"/>
      <w:r w:rsidRPr="008079E3">
        <w:rPr>
          <w:i/>
          <w:iCs/>
          <w:sz w:val="22"/>
          <w:szCs w:val="22"/>
        </w:rPr>
        <w:t>Ditylenchus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proofErr w:type="spellStart"/>
      <w:r w:rsidRPr="008079E3">
        <w:rPr>
          <w:i/>
          <w:iCs/>
          <w:sz w:val="22"/>
          <w:szCs w:val="22"/>
        </w:rPr>
        <w:t>dipsaci</w:t>
      </w:r>
      <w:proofErr w:type="spellEnd"/>
      <w:r w:rsidRPr="008079E3">
        <w:rPr>
          <w:sz w:val="22"/>
          <w:szCs w:val="22"/>
        </w:rPr>
        <w:t xml:space="preserve">; Nematodos formadores de </w:t>
      </w:r>
      <w:proofErr w:type="spellStart"/>
      <w:r w:rsidRPr="008079E3">
        <w:rPr>
          <w:sz w:val="22"/>
          <w:szCs w:val="22"/>
        </w:rPr>
        <w:t>nematocecidias</w:t>
      </w:r>
      <w:proofErr w:type="spellEnd"/>
      <w:r w:rsidRPr="008079E3">
        <w:rPr>
          <w:sz w:val="22"/>
          <w:szCs w:val="22"/>
        </w:rPr>
        <w:t xml:space="preserve"> o “agallas”, </w:t>
      </w:r>
      <w:proofErr w:type="spellStart"/>
      <w:r w:rsidRPr="008079E3">
        <w:rPr>
          <w:i/>
          <w:iCs/>
          <w:sz w:val="22"/>
          <w:szCs w:val="22"/>
        </w:rPr>
        <w:t>Meloidogyne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spp</w:t>
      </w:r>
      <w:proofErr w:type="spellEnd"/>
      <w:r w:rsidRPr="008079E3">
        <w:rPr>
          <w:sz w:val="22"/>
          <w:szCs w:val="22"/>
        </w:rPr>
        <w:t xml:space="preserve">; </w:t>
      </w:r>
      <w:proofErr w:type="spellStart"/>
      <w:r w:rsidRPr="008079E3">
        <w:rPr>
          <w:i/>
          <w:iCs/>
          <w:sz w:val="22"/>
          <w:szCs w:val="22"/>
        </w:rPr>
        <w:t>Nacobbus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sp.</w:t>
      </w:r>
      <w:proofErr w:type="spellEnd"/>
      <w:r w:rsidRPr="008079E3">
        <w:rPr>
          <w:sz w:val="22"/>
          <w:szCs w:val="22"/>
        </w:rPr>
        <w:t xml:space="preserve">; Nematodos “quiste”: </w:t>
      </w:r>
      <w:proofErr w:type="spellStart"/>
      <w:r w:rsidRPr="008079E3">
        <w:rPr>
          <w:i/>
          <w:iCs/>
          <w:sz w:val="22"/>
          <w:szCs w:val="22"/>
        </w:rPr>
        <w:t>Globodera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r w:rsidRPr="008079E3">
        <w:rPr>
          <w:sz w:val="22"/>
          <w:szCs w:val="22"/>
        </w:rPr>
        <w:t xml:space="preserve">y </w:t>
      </w:r>
      <w:proofErr w:type="spellStart"/>
      <w:r w:rsidRPr="008079E3">
        <w:rPr>
          <w:i/>
          <w:iCs/>
          <w:sz w:val="22"/>
          <w:szCs w:val="22"/>
        </w:rPr>
        <w:t>Heterodera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spp</w:t>
      </w:r>
      <w:proofErr w:type="spellEnd"/>
      <w:r w:rsidRPr="008079E3">
        <w:rPr>
          <w:sz w:val="22"/>
          <w:szCs w:val="22"/>
        </w:rPr>
        <w:t>. Nematodos “</w:t>
      </w:r>
      <w:proofErr w:type="spellStart"/>
      <w:r w:rsidRPr="008079E3">
        <w:rPr>
          <w:sz w:val="22"/>
          <w:szCs w:val="22"/>
        </w:rPr>
        <w:t>lesionantes</w:t>
      </w:r>
      <w:proofErr w:type="spellEnd"/>
      <w:r w:rsidRPr="008079E3">
        <w:rPr>
          <w:sz w:val="22"/>
          <w:szCs w:val="22"/>
        </w:rPr>
        <w:t xml:space="preserve">” </w:t>
      </w:r>
      <w:proofErr w:type="spellStart"/>
      <w:r w:rsidRPr="008079E3">
        <w:rPr>
          <w:i/>
          <w:iCs/>
          <w:sz w:val="22"/>
          <w:szCs w:val="22"/>
        </w:rPr>
        <w:t>Pratylenchus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spp</w:t>
      </w:r>
      <w:proofErr w:type="spellEnd"/>
      <w:r w:rsidRPr="008079E3">
        <w:rPr>
          <w:sz w:val="22"/>
          <w:szCs w:val="22"/>
        </w:rPr>
        <w:t xml:space="preserve">; </w:t>
      </w:r>
      <w:proofErr w:type="spellStart"/>
      <w:r w:rsidRPr="008079E3">
        <w:rPr>
          <w:i/>
          <w:iCs/>
          <w:sz w:val="22"/>
          <w:szCs w:val="22"/>
        </w:rPr>
        <w:t>Radopholus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spp</w:t>
      </w:r>
      <w:proofErr w:type="gramStart"/>
      <w:r w:rsidRPr="008079E3">
        <w:rPr>
          <w:sz w:val="22"/>
          <w:szCs w:val="22"/>
        </w:rPr>
        <w:t>;Nematodos</w:t>
      </w:r>
      <w:proofErr w:type="spellEnd"/>
      <w:proofErr w:type="gramEnd"/>
      <w:r w:rsidRPr="008079E3">
        <w:rPr>
          <w:sz w:val="22"/>
          <w:szCs w:val="22"/>
        </w:rPr>
        <w:t xml:space="preserve"> “foliares” </w:t>
      </w:r>
      <w:proofErr w:type="spellStart"/>
      <w:r w:rsidRPr="008079E3">
        <w:rPr>
          <w:i/>
          <w:iCs/>
          <w:sz w:val="22"/>
          <w:szCs w:val="22"/>
        </w:rPr>
        <w:lastRenderedPageBreak/>
        <w:t>Aphelenchoides</w:t>
      </w:r>
      <w:proofErr w:type="spellEnd"/>
      <w:r w:rsidRPr="008079E3">
        <w:rPr>
          <w:i/>
          <w:iCs/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spp</w:t>
      </w:r>
      <w:proofErr w:type="spellEnd"/>
      <w:r w:rsidRPr="008079E3">
        <w:rPr>
          <w:sz w:val="22"/>
          <w:szCs w:val="22"/>
        </w:rPr>
        <w:t>.; Nematodos “</w:t>
      </w:r>
      <w:proofErr w:type="spellStart"/>
      <w:r w:rsidRPr="008079E3">
        <w:rPr>
          <w:sz w:val="22"/>
          <w:szCs w:val="22"/>
        </w:rPr>
        <w:t>espiralados</w:t>
      </w:r>
      <w:proofErr w:type="spellEnd"/>
      <w:r w:rsidRPr="008079E3">
        <w:rPr>
          <w:sz w:val="22"/>
          <w:szCs w:val="22"/>
        </w:rPr>
        <w:t xml:space="preserve">”; Interacción de los NPP con otros patógenos del suelo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Características biológicas de parasitoides y aplicación en la agricultura.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Sistemática y biología de agentes de control biológico: características de las comunidades de parasitoides. </w:t>
      </w:r>
    </w:p>
    <w:p w:rsidR="008079E3" w:rsidRPr="008079E3" w:rsidRDefault="008079E3" w:rsidP="008843A6">
      <w:pPr>
        <w:jc w:val="both"/>
        <w:rPr>
          <w:rFonts w:ascii="Arial" w:hAnsi="Arial" w:cs="Arial"/>
        </w:rPr>
      </w:pPr>
      <w:r w:rsidRPr="008079E3">
        <w:rPr>
          <w:rFonts w:ascii="Arial" w:hAnsi="Arial" w:cs="Arial"/>
        </w:rPr>
        <w:t>El dominio biológico de las plagas: control biológico y agricultura sostenible.</w:t>
      </w:r>
    </w:p>
    <w:p w:rsidR="008079E3" w:rsidRPr="008079E3" w:rsidRDefault="008079E3" w:rsidP="008843A6">
      <w:pPr>
        <w:jc w:val="both"/>
        <w:rPr>
          <w:rFonts w:ascii="Arial" w:hAnsi="Arial" w:cs="Arial"/>
        </w:rPr>
      </w:pPr>
    </w:p>
    <w:p w:rsidR="008079E3" w:rsidRPr="008843A6" w:rsidRDefault="008079E3" w:rsidP="008843A6">
      <w:pPr>
        <w:pStyle w:val="Default"/>
        <w:jc w:val="both"/>
        <w:rPr>
          <w:b/>
          <w:sz w:val="22"/>
          <w:szCs w:val="22"/>
        </w:rPr>
      </w:pPr>
      <w:r w:rsidRPr="008843A6">
        <w:rPr>
          <w:b/>
          <w:sz w:val="22"/>
          <w:szCs w:val="22"/>
        </w:rPr>
        <w:t xml:space="preserve"> Bibliografía: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</w:t>
      </w:r>
      <w:proofErr w:type="spellStart"/>
      <w:r w:rsidRPr="008079E3">
        <w:rPr>
          <w:sz w:val="22"/>
          <w:szCs w:val="22"/>
        </w:rPr>
        <w:t>Antony</w:t>
      </w:r>
      <w:proofErr w:type="spellEnd"/>
      <w:r w:rsidRPr="008079E3">
        <w:rPr>
          <w:sz w:val="22"/>
          <w:szCs w:val="22"/>
        </w:rPr>
        <w:t xml:space="preserve"> B., </w:t>
      </w:r>
      <w:proofErr w:type="spellStart"/>
      <w:r w:rsidRPr="008079E3">
        <w:rPr>
          <w:sz w:val="22"/>
          <w:szCs w:val="22"/>
        </w:rPr>
        <w:t>Palaniswami</w:t>
      </w:r>
      <w:proofErr w:type="spellEnd"/>
      <w:r w:rsidRPr="008079E3">
        <w:rPr>
          <w:sz w:val="22"/>
          <w:szCs w:val="22"/>
        </w:rPr>
        <w:t xml:space="preserve"> M.S., </w:t>
      </w:r>
      <w:proofErr w:type="spellStart"/>
      <w:r w:rsidRPr="008079E3">
        <w:rPr>
          <w:sz w:val="22"/>
          <w:szCs w:val="22"/>
        </w:rPr>
        <w:t>Henneberry</w:t>
      </w:r>
      <w:proofErr w:type="spellEnd"/>
      <w:r w:rsidRPr="008079E3">
        <w:rPr>
          <w:sz w:val="22"/>
          <w:szCs w:val="22"/>
        </w:rPr>
        <w:t xml:space="preserve">. 2003. </w:t>
      </w:r>
      <w:proofErr w:type="spellStart"/>
      <w:r w:rsidRPr="008079E3">
        <w:rPr>
          <w:sz w:val="22"/>
          <w:szCs w:val="22"/>
        </w:rPr>
        <w:t>Encarsia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transvena</w:t>
      </w:r>
      <w:proofErr w:type="spellEnd"/>
      <w:r w:rsidRPr="008079E3">
        <w:rPr>
          <w:sz w:val="22"/>
          <w:szCs w:val="22"/>
        </w:rPr>
        <w:t xml:space="preserve"> (</w:t>
      </w:r>
      <w:proofErr w:type="spellStart"/>
      <w:r w:rsidRPr="008079E3">
        <w:rPr>
          <w:sz w:val="22"/>
          <w:szCs w:val="22"/>
        </w:rPr>
        <w:t>Hymenoptera</w:t>
      </w:r>
      <w:proofErr w:type="spellEnd"/>
      <w:r w:rsidRPr="008079E3">
        <w:rPr>
          <w:sz w:val="22"/>
          <w:szCs w:val="22"/>
        </w:rPr>
        <w:t xml:space="preserve">: </w:t>
      </w:r>
      <w:proofErr w:type="spellStart"/>
      <w:r w:rsidRPr="008079E3">
        <w:rPr>
          <w:sz w:val="22"/>
          <w:szCs w:val="22"/>
        </w:rPr>
        <w:t>Aphelinidae</w:t>
      </w:r>
      <w:proofErr w:type="spellEnd"/>
      <w:r w:rsidRPr="008079E3">
        <w:rPr>
          <w:sz w:val="22"/>
          <w:szCs w:val="22"/>
        </w:rPr>
        <w:t xml:space="preserve">) </w:t>
      </w:r>
      <w:proofErr w:type="spellStart"/>
      <w:r w:rsidRPr="008079E3">
        <w:rPr>
          <w:sz w:val="22"/>
          <w:szCs w:val="22"/>
        </w:rPr>
        <w:t>development</w:t>
      </w:r>
      <w:proofErr w:type="spellEnd"/>
      <w:r w:rsidRPr="008079E3">
        <w:rPr>
          <w:sz w:val="22"/>
          <w:szCs w:val="22"/>
        </w:rPr>
        <w:t xml:space="preserve"> of </w:t>
      </w:r>
      <w:proofErr w:type="spellStart"/>
      <w:r w:rsidRPr="008079E3">
        <w:rPr>
          <w:sz w:val="22"/>
          <w:szCs w:val="22"/>
        </w:rPr>
        <w:t>different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Bemisia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tabaci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Gennadius</w:t>
      </w:r>
      <w:proofErr w:type="spellEnd"/>
      <w:r w:rsidRPr="008079E3">
        <w:rPr>
          <w:sz w:val="22"/>
          <w:szCs w:val="22"/>
        </w:rPr>
        <w:t xml:space="preserve"> (</w:t>
      </w:r>
      <w:proofErr w:type="spellStart"/>
      <w:r w:rsidRPr="008079E3">
        <w:rPr>
          <w:sz w:val="22"/>
          <w:szCs w:val="22"/>
        </w:rPr>
        <w:t>Homoptera</w:t>
      </w:r>
      <w:proofErr w:type="spellEnd"/>
      <w:r w:rsidRPr="008079E3">
        <w:rPr>
          <w:sz w:val="22"/>
          <w:szCs w:val="22"/>
        </w:rPr>
        <w:t xml:space="preserve">: </w:t>
      </w:r>
      <w:proofErr w:type="spellStart"/>
      <w:r w:rsidRPr="008079E3">
        <w:rPr>
          <w:sz w:val="22"/>
          <w:szCs w:val="22"/>
        </w:rPr>
        <w:t>Aleyrodidae</w:t>
      </w:r>
      <w:proofErr w:type="spellEnd"/>
      <w:r w:rsidRPr="008079E3">
        <w:rPr>
          <w:sz w:val="22"/>
          <w:szCs w:val="22"/>
        </w:rPr>
        <w:t xml:space="preserve">) </w:t>
      </w:r>
      <w:proofErr w:type="spellStart"/>
      <w:r w:rsidRPr="008079E3">
        <w:rPr>
          <w:sz w:val="22"/>
          <w:szCs w:val="22"/>
        </w:rPr>
        <w:t>instars</w:t>
      </w:r>
      <w:proofErr w:type="spellEnd"/>
      <w:r w:rsidRPr="008079E3">
        <w:rPr>
          <w:sz w:val="22"/>
          <w:szCs w:val="22"/>
        </w:rPr>
        <w:t xml:space="preserve">. </w:t>
      </w:r>
      <w:proofErr w:type="spellStart"/>
      <w:r w:rsidRPr="008079E3">
        <w:rPr>
          <w:sz w:val="22"/>
          <w:szCs w:val="22"/>
        </w:rPr>
        <w:t>Environmental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Entomology</w:t>
      </w:r>
      <w:proofErr w:type="spellEnd"/>
      <w:r w:rsidRPr="008079E3">
        <w:rPr>
          <w:sz w:val="22"/>
          <w:szCs w:val="22"/>
        </w:rPr>
        <w:t xml:space="preserve">. 32: 584-591.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Basso C. 2009. Estructura de las comunidades de parasitoides. In: Basso C. &amp; Grille G. (eds.) Relaciones entre organismos en los sistemas hospederos-parasitoides-simbiontes. Facultad de Agronomía, Montevideo. Pág. 9-26.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Basso C. 2009. Rango de hospederos de los parasitoides. In: Basso C. &amp; Grille G. (eds.) Relaciones entre organismos en los sistemas hospederos-parasitoides-simbiontes. Facultad de Agronomía, Montevideo. 1: 27-45.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</w:t>
      </w:r>
      <w:proofErr w:type="spellStart"/>
      <w:r w:rsidRPr="008079E3">
        <w:rPr>
          <w:sz w:val="22"/>
          <w:szCs w:val="22"/>
        </w:rPr>
        <w:t>Bongiorno</w:t>
      </w:r>
      <w:proofErr w:type="spellEnd"/>
      <w:r w:rsidRPr="008079E3">
        <w:rPr>
          <w:sz w:val="22"/>
          <w:szCs w:val="22"/>
        </w:rPr>
        <w:t xml:space="preserve"> M., Larrosa C., </w:t>
      </w:r>
      <w:proofErr w:type="spellStart"/>
      <w:r w:rsidRPr="008079E3">
        <w:rPr>
          <w:sz w:val="22"/>
          <w:szCs w:val="22"/>
        </w:rPr>
        <w:t>MaidanaA</w:t>
      </w:r>
      <w:proofErr w:type="spellEnd"/>
      <w:r w:rsidRPr="008079E3">
        <w:rPr>
          <w:sz w:val="22"/>
          <w:szCs w:val="22"/>
        </w:rPr>
        <w:t xml:space="preserve">., Arenas M., Cruz Y., López R., </w:t>
      </w:r>
      <w:proofErr w:type="spellStart"/>
      <w:r w:rsidRPr="008079E3">
        <w:rPr>
          <w:sz w:val="22"/>
          <w:szCs w:val="22"/>
        </w:rPr>
        <w:t>Gianuzzi</w:t>
      </w:r>
      <w:proofErr w:type="spellEnd"/>
      <w:r w:rsidRPr="008079E3">
        <w:rPr>
          <w:sz w:val="22"/>
          <w:szCs w:val="22"/>
        </w:rPr>
        <w:t xml:space="preserve"> L., </w:t>
      </w:r>
      <w:proofErr w:type="spellStart"/>
      <w:r w:rsidRPr="008079E3">
        <w:rPr>
          <w:sz w:val="22"/>
          <w:szCs w:val="22"/>
        </w:rPr>
        <w:t>Cap</w:t>
      </w:r>
      <w:proofErr w:type="spellEnd"/>
      <w:r w:rsidRPr="008079E3">
        <w:rPr>
          <w:sz w:val="22"/>
          <w:szCs w:val="22"/>
        </w:rPr>
        <w:t xml:space="preserve"> G. 2009. </w:t>
      </w:r>
      <w:proofErr w:type="spellStart"/>
      <w:r w:rsidRPr="008079E3">
        <w:rPr>
          <w:sz w:val="22"/>
          <w:szCs w:val="22"/>
        </w:rPr>
        <w:t>Biofumigación</w:t>
      </w:r>
      <w:proofErr w:type="spellEnd"/>
      <w:r w:rsidRPr="008079E3">
        <w:rPr>
          <w:sz w:val="22"/>
          <w:szCs w:val="22"/>
        </w:rPr>
        <w:t xml:space="preserve"> con recursos locales: el caso de la producción hortícola de los quinteros del Parque Pereyra </w:t>
      </w:r>
      <w:proofErr w:type="spellStart"/>
      <w:r w:rsidRPr="008079E3">
        <w:rPr>
          <w:sz w:val="22"/>
          <w:szCs w:val="22"/>
        </w:rPr>
        <w:t>Iraola</w:t>
      </w:r>
      <w:proofErr w:type="spellEnd"/>
      <w:r w:rsidRPr="008079E3">
        <w:rPr>
          <w:sz w:val="22"/>
          <w:szCs w:val="22"/>
        </w:rPr>
        <w:t xml:space="preserve">. </w:t>
      </w:r>
      <w:proofErr w:type="spellStart"/>
      <w:r w:rsidRPr="008079E3">
        <w:rPr>
          <w:sz w:val="22"/>
          <w:szCs w:val="22"/>
        </w:rPr>
        <w:t>Leisa</w:t>
      </w:r>
      <w:proofErr w:type="spellEnd"/>
      <w:r w:rsidRPr="008079E3">
        <w:rPr>
          <w:sz w:val="22"/>
          <w:szCs w:val="22"/>
        </w:rPr>
        <w:t xml:space="preserve"> Revista de Agroecología 1: 25-28.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Carrero J.M. 2008. Plagas del campo. Ed. </w:t>
      </w:r>
      <w:proofErr w:type="spellStart"/>
      <w:r w:rsidRPr="008079E3">
        <w:rPr>
          <w:sz w:val="22"/>
          <w:szCs w:val="22"/>
        </w:rPr>
        <w:t>Mundi</w:t>
      </w:r>
      <w:proofErr w:type="spellEnd"/>
      <w:r w:rsidRPr="008079E3">
        <w:rPr>
          <w:sz w:val="22"/>
          <w:szCs w:val="22"/>
        </w:rPr>
        <w:t xml:space="preserve">-prensa. 13ª edición. Pág. 775.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</w:t>
      </w:r>
      <w:proofErr w:type="spellStart"/>
      <w:r w:rsidRPr="008079E3">
        <w:rPr>
          <w:sz w:val="22"/>
          <w:szCs w:val="22"/>
        </w:rPr>
        <w:t>Ciancio</w:t>
      </w:r>
      <w:proofErr w:type="spellEnd"/>
      <w:r w:rsidRPr="008079E3">
        <w:rPr>
          <w:sz w:val="22"/>
          <w:szCs w:val="22"/>
        </w:rPr>
        <w:t xml:space="preserve"> A., </w:t>
      </w:r>
      <w:proofErr w:type="spellStart"/>
      <w:r w:rsidRPr="008079E3">
        <w:rPr>
          <w:sz w:val="22"/>
          <w:szCs w:val="22"/>
        </w:rPr>
        <w:t>Mukerji</w:t>
      </w:r>
      <w:proofErr w:type="spellEnd"/>
      <w:r w:rsidRPr="008079E3">
        <w:rPr>
          <w:sz w:val="22"/>
          <w:szCs w:val="22"/>
        </w:rPr>
        <w:t xml:space="preserve"> K.G. 2008. </w:t>
      </w:r>
      <w:proofErr w:type="spellStart"/>
      <w:r w:rsidRPr="008079E3">
        <w:rPr>
          <w:sz w:val="22"/>
          <w:szCs w:val="22"/>
        </w:rPr>
        <w:t>Integrated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management</w:t>
      </w:r>
      <w:proofErr w:type="spellEnd"/>
      <w:r w:rsidRPr="008079E3">
        <w:rPr>
          <w:sz w:val="22"/>
          <w:szCs w:val="22"/>
        </w:rPr>
        <w:t xml:space="preserve"> and </w:t>
      </w:r>
      <w:proofErr w:type="spellStart"/>
      <w:r w:rsidRPr="008079E3">
        <w:rPr>
          <w:sz w:val="22"/>
          <w:szCs w:val="22"/>
        </w:rPr>
        <w:t>biocontrol</w:t>
      </w:r>
      <w:proofErr w:type="spellEnd"/>
      <w:r w:rsidRPr="008079E3">
        <w:rPr>
          <w:sz w:val="22"/>
          <w:szCs w:val="22"/>
        </w:rPr>
        <w:t xml:space="preserve"> of vegetable and </w:t>
      </w:r>
      <w:proofErr w:type="spellStart"/>
      <w:r w:rsidRPr="008079E3">
        <w:rPr>
          <w:sz w:val="22"/>
          <w:szCs w:val="22"/>
        </w:rPr>
        <w:t>grain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crops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nematodes</w:t>
      </w:r>
      <w:proofErr w:type="spellEnd"/>
      <w:r w:rsidRPr="008079E3">
        <w:rPr>
          <w:sz w:val="22"/>
          <w:szCs w:val="22"/>
        </w:rPr>
        <w:t xml:space="preserve">, </w:t>
      </w:r>
      <w:proofErr w:type="spellStart"/>
      <w:r w:rsidRPr="008079E3">
        <w:rPr>
          <w:sz w:val="22"/>
          <w:szCs w:val="22"/>
        </w:rPr>
        <w:t>cap</w:t>
      </w:r>
      <w:proofErr w:type="spellEnd"/>
      <w:r w:rsidRPr="008079E3">
        <w:rPr>
          <w:sz w:val="22"/>
          <w:szCs w:val="22"/>
        </w:rPr>
        <w:t xml:space="preserve"> 12: 239–248.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</w:t>
      </w:r>
      <w:proofErr w:type="spellStart"/>
      <w:r w:rsidRPr="008079E3">
        <w:rPr>
          <w:sz w:val="22"/>
          <w:szCs w:val="22"/>
        </w:rPr>
        <w:t>Grewal</w:t>
      </w:r>
      <w:proofErr w:type="spellEnd"/>
      <w:r w:rsidRPr="008079E3">
        <w:rPr>
          <w:sz w:val="22"/>
          <w:szCs w:val="22"/>
        </w:rPr>
        <w:t xml:space="preserve"> P., </w:t>
      </w:r>
      <w:proofErr w:type="spellStart"/>
      <w:r w:rsidRPr="008079E3">
        <w:rPr>
          <w:sz w:val="22"/>
          <w:szCs w:val="22"/>
        </w:rPr>
        <w:t>Ehlers</w:t>
      </w:r>
      <w:proofErr w:type="spellEnd"/>
      <w:r w:rsidRPr="008079E3">
        <w:rPr>
          <w:sz w:val="22"/>
          <w:szCs w:val="22"/>
        </w:rPr>
        <w:t xml:space="preserve"> R., </w:t>
      </w:r>
      <w:proofErr w:type="spellStart"/>
      <w:r w:rsidRPr="008079E3">
        <w:rPr>
          <w:sz w:val="22"/>
          <w:szCs w:val="22"/>
        </w:rPr>
        <w:t>Albrechts</w:t>
      </w:r>
      <w:proofErr w:type="spellEnd"/>
      <w:r w:rsidRPr="008079E3">
        <w:rPr>
          <w:sz w:val="22"/>
          <w:szCs w:val="22"/>
        </w:rPr>
        <w:t xml:space="preserve"> C., </w:t>
      </w:r>
      <w:proofErr w:type="spellStart"/>
      <w:r w:rsidRPr="008079E3">
        <w:rPr>
          <w:sz w:val="22"/>
          <w:szCs w:val="22"/>
        </w:rPr>
        <w:t>Shapiro-llan</w:t>
      </w:r>
      <w:proofErr w:type="spellEnd"/>
      <w:r w:rsidRPr="008079E3">
        <w:rPr>
          <w:sz w:val="22"/>
          <w:szCs w:val="22"/>
        </w:rPr>
        <w:t xml:space="preserve"> D. 2005. </w:t>
      </w:r>
      <w:proofErr w:type="spellStart"/>
      <w:r w:rsidRPr="008079E3">
        <w:rPr>
          <w:sz w:val="22"/>
          <w:szCs w:val="22"/>
        </w:rPr>
        <w:t>Nematodes</w:t>
      </w:r>
      <w:proofErr w:type="spellEnd"/>
      <w:r w:rsidRPr="008079E3">
        <w:rPr>
          <w:sz w:val="22"/>
          <w:szCs w:val="22"/>
        </w:rPr>
        <w:t xml:space="preserve"> as </w:t>
      </w:r>
      <w:proofErr w:type="spellStart"/>
      <w:r w:rsidRPr="008079E3">
        <w:rPr>
          <w:sz w:val="22"/>
          <w:szCs w:val="22"/>
        </w:rPr>
        <w:t>biological</w:t>
      </w:r>
      <w:proofErr w:type="spellEnd"/>
      <w:r w:rsidRPr="008079E3">
        <w:rPr>
          <w:sz w:val="22"/>
          <w:szCs w:val="22"/>
        </w:rPr>
        <w:t xml:space="preserve"> control </w:t>
      </w:r>
      <w:proofErr w:type="spellStart"/>
      <w:r w:rsidRPr="008079E3">
        <w:rPr>
          <w:sz w:val="22"/>
          <w:szCs w:val="22"/>
        </w:rPr>
        <w:t>agents</w:t>
      </w:r>
      <w:proofErr w:type="spellEnd"/>
      <w:r w:rsidRPr="008079E3">
        <w:rPr>
          <w:sz w:val="22"/>
          <w:szCs w:val="22"/>
        </w:rPr>
        <w:t xml:space="preserve">. </w:t>
      </w:r>
      <w:proofErr w:type="spellStart"/>
      <w:r w:rsidRPr="008079E3">
        <w:rPr>
          <w:sz w:val="22"/>
          <w:szCs w:val="22"/>
        </w:rPr>
        <w:t>England</w:t>
      </w:r>
      <w:proofErr w:type="spellEnd"/>
      <w:r w:rsidRPr="008079E3">
        <w:rPr>
          <w:sz w:val="22"/>
          <w:szCs w:val="22"/>
        </w:rPr>
        <w:t xml:space="preserve">, CABI, 528 pp.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</w:t>
      </w:r>
      <w:proofErr w:type="spellStart"/>
      <w:r w:rsidRPr="008079E3">
        <w:rPr>
          <w:sz w:val="22"/>
          <w:szCs w:val="22"/>
        </w:rPr>
        <w:t>Hilje</w:t>
      </w:r>
      <w:proofErr w:type="spellEnd"/>
      <w:r w:rsidRPr="008079E3">
        <w:rPr>
          <w:sz w:val="22"/>
          <w:szCs w:val="22"/>
        </w:rPr>
        <w:t xml:space="preserve"> L., Saunders J.L. 2008. Manejo integrado de plagas en </w:t>
      </w:r>
      <w:proofErr w:type="gramStart"/>
      <w:r w:rsidRPr="008079E3">
        <w:rPr>
          <w:sz w:val="22"/>
          <w:szCs w:val="22"/>
        </w:rPr>
        <w:t>Mesoamérica :</w:t>
      </w:r>
      <w:proofErr w:type="gramEnd"/>
      <w:r w:rsidRPr="008079E3">
        <w:rPr>
          <w:sz w:val="22"/>
          <w:szCs w:val="22"/>
        </w:rPr>
        <w:t xml:space="preserve"> aportes conceptuales. Ed. </w:t>
      </w:r>
      <w:proofErr w:type="gramStart"/>
      <w:r w:rsidRPr="008079E3">
        <w:rPr>
          <w:sz w:val="22"/>
          <w:szCs w:val="22"/>
        </w:rPr>
        <w:t>Tecnológica</w:t>
      </w:r>
      <w:proofErr w:type="gramEnd"/>
      <w:r w:rsidRPr="008079E3">
        <w:rPr>
          <w:sz w:val="22"/>
          <w:szCs w:val="22"/>
        </w:rPr>
        <w:t xml:space="preserve"> de Costa Rica. 714 pp.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</w:t>
      </w:r>
      <w:proofErr w:type="spellStart"/>
      <w:r w:rsidRPr="008079E3">
        <w:rPr>
          <w:sz w:val="22"/>
          <w:szCs w:val="22"/>
        </w:rPr>
        <w:t>Lax</w:t>
      </w:r>
      <w:proofErr w:type="spellEnd"/>
      <w:r w:rsidRPr="008079E3">
        <w:rPr>
          <w:sz w:val="22"/>
          <w:szCs w:val="22"/>
        </w:rPr>
        <w:t xml:space="preserve"> P., </w:t>
      </w:r>
      <w:proofErr w:type="spellStart"/>
      <w:r w:rsidRPr="008079E3">
        <w:rPr>
          <w:sz w:val="22"/>
          <w:szCs w:val="22"/>
        </w:rPr>
        <w:t>Doucet</w:t>
      </w:r>
      <w:proofErr w:type="spellEnd"/>
      <w:r w:rsidRPr="008079E3">
        <w:rPr>
          <w:sz w:val="22"/>
          <w:szCs w:val="22"/>
        </w:rPr>
        <w:t xml:space="preserve"> M.E, Gallardo C., </w:t>
      </w:r>
      <w:proofErr w:type="spellStart"/>
      <w:r w:rsidRPr="008079E3">
        <w:rPr>
          <w:sz w:val="22"/>
          <w:szCs w:val="22"/>
        </w:rPr>
        <w:t>Muruaga</w:t>
      </w:r>
      <w:proofErr w:type="spellEnd"/>
      <w:r w:rsidRPr="008079E3">
        <w:rPr>
          <w:sz w:val="22"/>
          <w:szCs w:val="22"/>
        </w:rPr>
        <w:t xml:space="preserve"> de </w:t>
      </w:r>
      <w:proofErr w:type="spellStart"/>
      <w:r w:rsidRPr="008079E3">
        <w:rPr>
          <w:sz w:val="22"/>
          <w:szCs w:val="22"/>
        </w:rPr>
        <w:t>L‟Argentier</w:t>
      </w:r>
      <w:proofErr w:type="spellEnd"/>
      <w:r w:rsidRPr="008079E3">
        <w:rPr>
          <w:sz w:val="22"/>
          <w:szCs w:val="22"/>
        </w:rPr>
        <w:t xml:space="preserve"> S., Bautista R. 2008. </w:t>
      </w:r>
      <w:proofErr w:type="spellStart"/>
      <w:r w:rsidRPr="008079E3">
        <w:rPr>
          <w:sz w:val="22"/>
          <w:szCs w:val="22"/>
        </w:rPr>
        <w:t>Presence</w:t>
      </w:r>
      <w:proofErr w:type="spellEnd"/>
      <w:r w:rsidRPr="008079E3">
        <w:rPr>
          <w:sz w:val="22"/>
          <w:szCs w:val="22"/>
        </w:rPr>
        <w:t xml:space="preserve"> Of </w:t>
      </w:r>
      <w:proofErr w:type="spellStart"/>
      <w:r w:rsidRPr="008079E3">
        <w:rPr>
          <w:sz w:val="22"/>
          <w:szCs w:val="22"/>
        </w:rPr>
        <w:t>Soil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Nematodes</w:t>
      </w:r>
      <w:proofErr w:type="spellEnd"/>
      <w:r w:rsidRPr="008079E3">
        <w:rPr>
          <w:sz w:val="22"/>
          <w:szCs w:val="22"/>
        </w:rPr>
        <w:t xml:space="preserve"> In </w:t>
      </w:r>
      <w:proofErr w:type="spellStart"/>
      <w:r w:rsidRPr="008079E3">
        <w:rPr>
          <w:sz w:val="22"/>
          <w:szCs w:val="22"/>
        </w:rPr>
        <w:t>Andean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Tubers</w:t>
      </w:r>
      <w:proofErr w:type="spellEnd"/>
      <w:r w:rsidRPr="008079E3">
        <w:rPr>
          <w:sz w:val="22"/>
          <w:szCs w:val="22"/>
        </w:rPr>
        <w:t xml:space="preserve">. </w:t>
      </w:r>
      <w:proofErr w:type="spellStart"/>
      <w:r w:rsidRPr="008079E3">
        <w:rPr>
          <w:sz w:val="22"/>
          <w:szCs w:val="22"/>
        </w:rPr>
        <w:t>Nematropica</w:t>
      </w:r>
      <w:proofErr w:type="spellEnd"/>
      <w:r w:rsidRPr="008079E3">
        <w:rPr>
          <w:sz w:val="22"/>
          <w:szCs w:val="22"/>
        </w:rPr>
        <w:t xml:space="preserve">. 38: 87-94.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Kearney M. 2006. </w:t>
      </w:r>
      <w:proofErr w:type="spellStart"/>
      <w:r w:rsidRPr="008079E3">
        <w:rPr>
          <w:sz w:val="22"/>
          <w:szCs w:val="22"/>
        </w:rPr>
        <w:t>Habitat</w:t>
      </w:r>
      <w:proofErr w:type="spellEnd"/>
      <w:r w:rsidRPr="008079E3">
        <w:rPr>
          <w:sz w:val="22"/>
          <w:szCs w:val="22"/>
        </w:rPr>
        <w:t xml:space="preserve">, </w:t>
      </w:r>
      <w:proofErr w:type="spellStart"/>
      <w:r w:rsidRPr="008079E3">
        <w:rPr>
          <w:sz w:val="22"/>
          <w:szCs w:val="22"/>
        </w:rPr>
        <w:t>environment</w:t>
      </w:r>
      <w:proofErr w:type="spellEnd"/>
      <w:r w:rsidRPr="008079E3">
        <w:rPr>
          <w:sz w:val="22"/>
          <w:szCs w:val="22"/>
        </w:rPr>
        <w:t xml:space="preserve"> and </w:t>
      </w:r>
      <w:proofErr w:type="spellStart"/>
      <w:r w:rsidRPr="008079E3">
        <w:rPr>
          <w:sz w:val="22"/>
          <w:szCs w:val="22"/>
        </w:rPr>
        <w:t>niche</w:t>
      </w:r>
      <w:proofErr w:type="spellEnd"/>
      <w:r w:rsidRPr="008079E3">
        <w:rPr>
          <w:sz w:val="22"/>
          <w:szCs w:val="22"/>
        </w:rPr>
        <w:t xml:space="preserve">: </w:t>
      </w:r>
      <w:proofErr w:type="spellStart"/>
      <w:r w:rsidRPr="008079E3">
        <w:rPr>
          <w:sz w:val="22"/>
          <w:szCs w:val="22"/>
        </w:rPr>
        <w:t>what</w:t>
      </w:r>
      <w:proofErr w:type="spellEnd"/>
      <w:r w:rsidRPr="008079E3">
        <w:rPr>
          <w:sz w:val="22"/>
          <w:szCs w:val="22"/>
        </w:rPr>
        <w:t xml:space="preserve"> are </w:t>
      </w:r>
      <w:proofErr w:type="spellStart"/>
      <w:r w:rsidRPr="008079E3">
        <w:rPr>
          <w:sz w:val="22"/>
          <w:szCs w:val="22"/>
        </w:rPr>
        <w:t>we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modeling</w:t>
      </w:r>
      <w:proofErr w:type="spellEnd"/>
      <w:r w:rsidRPr="008079E3">
        <w:rPr>
          <w:sz w:val="22"/>
          <w:szCs w:val="22"/>
        </w:rPr>
        <w:t xml:space="preserve">? </w:t>
      </w:r>
      <w:proofErr w:type="spellStart"/>
      <w:r w:rsidRPr="008079E3">
        <w:rPr>
          <w:sz w:val="22"/>
          <w:szCs w:val="22"/>
        </w:rPr>
        <w:t>Oikos</w:t>
      </w:r>
      <w:proofErr w:type="spellEnd"/>
      <w:r w:rsidRPr="008079E3">
        <w:rPr>
          <w:sz w:val="22"/>
          <w:szCs w:val="22"/>
        </w:rPr>
        <w:t xml:space="preserve">. 115: 186-191.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Manzanilla-López R.H. 2010. </w:t>
      </w:r>
      <w:proofErr w:type="spellStart"/>
      <w:r w:rsidRPr="008079E3">
        <w:rPr>
          <w:sz w:val="22"/>
          <w:szCs w:val="22"/>
        </w:rPr>
        <w:t>Speciation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within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Nacobbus</w:t>
      </w:r>
      <w:proofErr w:type="spellEnd"/>
      <w:r w:rsidRPr="008079E3">
        <w:rPr>
          <w:sz w:val="22"/>
          <w:szCs w:val="22"/>
        </w:rPr>
        <w:t xml:space="preserve">: </w:t>
      </w:r>
      <w:proofErr w:type="spellStart"/>
      <w:r w:rsidRPr="008079E3">
        <w:rPr>
          <w:sz w:val="22"/>
          <w:szCs w:val="22"/>
        </w:rPr>
        <w:t>consilience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or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controversy</w:t>
      </w:r>
      <w:proofErr w:type="spellEnd"/>
      <w:proofErr w:type="gramStart"/>
      <w:r w:rsidRPr="008079E3">
        <w:rPr>
          <w:sz w:val="22"/>
          <w:szCs w:val="22"/>
        </w:rPr>
        <w:t>?.</w:t>
      </w:r>
      <w:proofErr w:type="gram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Nematology</w:t>
      </w:r>
      <w:proofErr w:type="spellEnd"/>
      <w:r w:rsidRPr="008079E3">
        <w:rPr>
          <w:sz w:val="22"/>
          <w:szCs w:val="22"/>
        </w:rPr>
        <w:t xml:space="preserve">. 12: 321-334. </w:t>
      </w:r>
    </w:p>
    <w:p w:rsidR="008079E3" w:rsidRPr="008079E3" w:rsidRDefault="008079E3" w:rsidP="008843A6">
      <w:pPr>
        <w:pStyle w:val="Default"/>
        <w:spacing w:after="29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Rodríguez del Bosque L.A., Morón </w:t>
      </w:r>
      <w:proofErr w:type="gramStart"/>
      <w:r w:rsidRPr="008079E3">
        <w:rPr>
          <w:sz w:val="22"/>
          <w:szCs w:val="22"/>
        </w:rPr>
        <w:t>M.A..</w:t>
      </w:r>
      <w:proofErr w:type="gramEnd"/>
      <w:r w:rsidRPr="008079E3">
        <w:rPr>
          <w:sz w:val="22"/>
          <w:szCs w:val="22"/>
        </w:rPr>
        <w:t xml:space="preserve"> 2010. Plagas del suelo. </w:t>
      </w:r>
      <w:proofErr w:type="spellStart"/>
      <w:r w:rsidRPr="008079E3">
        <w:rPr>
          <w:sz w:val="22"/>
          <w:szCs w:val="22"/>
        </w:rPr>
        <w:t>Mundi</w:t>
      </w:r>
      <w:proofErr w:type="spellEnd"/>
      <w:r w:rsidRPr="008079E3">
        <w:rPr>
          <w:sz w:val="22"/>
          <w:szCs w:val="22"/>
        </w:rPr>
        <w:t xml:space="preserve">-Prensa. México. 417 </w:t>
      </w:r>
      <w:proofErr w:type="spellStart"/>
      <w:r w:rsidRPr="008079E3">
        <w:rPr>
          <w:sz w:val="22"/>
          <w:szCs w:val="22"/>
        </w:rPr>
        <w:t>pp</w:t>
      </w:r>
      <w:proofErr w:type="spellEnd"/>
      <w:r w:rsidRPr="008079E3">
        <w:rPr>
          <w:sz w:val="22"/>
          <w:szCs w:val="22"/>
        </w:rPr>
        <w:t xml:space="preserve"> </w:t>
      </w:r>
    </w:p>
    <w:p w:rsidR="008079E3" w:rsidRPr="008079E3" w:rsidRDefault="008079E3" w:rsidP="008843A6">
      <w:pPr>
        <w:pStyle w:val="Default"/>
        <w:jc w:val="both"/>
        <w:rPr>
          <w:sz w:val="22"/>
          <w:szCs w:val="22"/>
        </w:rPr>
      </w:pPr>
      <w:r w:rsidRPr="008079E3">
        <w:rPr>
          <w:sz w:val="22"/>
          <w:szCs w:val="22"/>
        </w:rPr>
        <w:t xml:space="preserve"> </w:t>
      </w:r>
      <w:proofErr w:type="spellStart"/>
      <w:r w:rsidRPr="008079E3">
        <w:rPr>
          <w:sz w:val="22"/>
          <w:szCs w:val="22"/>
        </w:rPr>
        <w:t>Sanchez</w:t>
      </w:r>
      <w:proofErr w:type="spellEnd"/>
      <w:r w:rsidRPr="008079E3">
        <w:rPr>
          <w:sz w:val="22"/>
          <w:szCs w:val="22"/>
        </w:rPr>
        <w:t xml:space="preserve"> Peña A. 2007. Sanidad Forestal: guía de imágenes de plagas, enfermedades y otros agentes presentes en los bosques. </w:t>
      </w:r>
      <w:proofErr w:type="spellStart"/>
      <w:r w:rsidRPr="008079E3">
        <w:rPr>
          <w:sz w:val="22"/>
          <w:szCs w:val="22"/>
        </w:rPr>
        <w:t>Ed</w:t>
      </w:r>
      <w:proofErr w:type="spellEnd"/>
      <w:r w:rsidRPr="008079E3">
        <w:rPr>
          <w:sz w:val="22"/>
          <w:szCs w:val="22"/>
        </w:rPr>
        <w:t xml:space="preserve"> </w:t>
      </w:r>
      <w:proofErr w:type="spellStart"/>
      <w:r w:rsidRPr="008079E3">
        <w:rPr>
          <w:sz w:val="22"/>
          <w:szCs w:val="22"/>
        </w:rPr>
        <w:t>Mundi</w:t>
      </w:r>
      <w:proofErr w:type="spellEnd"/>
      <w:r w:rsidRPr="008079E3">
        <w:rPr>
          <w:sz w:val="22"/>
          <w:szCs w:val="22"/>
        </w:rPr>
        <w:t xml:space="preserve">-Prensa. 575 </w:t>
      </w:r>
      <w:proofErr w:type="spellStart"/>
      <w:r w:rsidRPr="008079E3">
        <w:rPr>
          <w:sz w:val="22"/>
          <w:szCs w:val="22"/>
        </w:rPr>
        <w:t>pp</w:t>
      </w:r>
      <w:proofErr w:type="spellEnd"/>
      <w:r w:rsidRPr="008079E3">
        <w:rPr>
          <w:sz w:val="22"/>
          <w:szCs w:val="22"/>
        </w:rPr>
        <w:t xml:space="preserve"> </w:t>
      </w:r>
    </w:p>
    <w:p w:rsidR="008079E3" w:rsidRDefault="008079E3" w:rsidP="008843A6">
      <w:pPr>
        <w:pStyle w:val="Default"/>
        <w:jc w:val="both"/>
        <w:rPr>
          <w:sz w:val="22"/>
          <w:szCs w:val="22"/>
        </w:rPr>
      </w:pPr>
    </w:p>
    <w:p w:rsidR="008079E3" w:rsidRDefault="008079E3" w:rsidP="008079E3"/>
    <w:sectPr w:rsidR="008079E3" w:rsidSect="00492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9E3"/>
    <w:rsid w:val="004927CC"/>
    <w:rsid w:val="008079E3"/>
    <w:rsid w:val="008843A6"/>
    <w:rsid w:val="00C8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8843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843A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PSP</cp:lastModifiedBy>
  <cp:revision>2</cp:revision>
  <dcterms:created xsi:type="dcterms:W3CDTF">2016-06-21T15:44:00Z</dcterms:created>
  <dcterms:modified xsi:type="dcterms:W3CDTF">2016-06-21T16:06:00Z</dcterms:modified>
</cp:coreProperties>
</file>